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DEB4" w14:textId="77777777" w:rsidR="003B35C2" w:rsidRPr="00DA1984" w:rsidRDefault="003B35C2" w:rsidP="003B35C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5DA5530" w14:textId="77777777" w:rsidR="003B35C2" w:rsidRPr="00C129BC" w:rsidRDefault="003B35C2" w:rsidP="003B3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0402FC51" w14:textId="77777777" w:rsidR="003B35C2" w:rsidRPr="00C129BC" w:rsidRDefault="003B35C2" w:rsidP="003B35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>
        <w:rPr>
          <w:rFonts w:ascii="Times New Roman" w:hAnsi="Times New Roman" w:cs="Times New Roman"/>
          <w:b/>
          <w:sz w:val="24"/>
          <w:szCs w:val="24"/>
        </w:rPr>
        <w:t>Meenu Rani</w:t>
      </w:r>
    </w:p>
    <w:p w14:paraId="019655CB" w14:textId="77777777" w:rsidR="003B35C2" w:rsidRPr="00C129BC" w:rsidRDefault="003B35C2" w:rsidP="003B35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7F660038" w14:textId="77777777" w:rsidR="003B35C2" w:rsidRPr="00C129BC" w:rsidRDefault="003B35C2" w:rsidP="003B35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Hindi AEC</w:t>
      </w:r>
    </w:p>
    <w:p w14:paraId="07235C62" w14:textId="77777777" w:rsidR="003B35C2" w:rsidRPr="00C129BC" w:rsidRDefault="003B35C2" w:rsidP="003B35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</w:p>
    <w:p w14:paraId="729BDA2A" w14:textId="77777777" w:rsidR="003B35C2" w:rsidRPr="00C129BC" w:rsidRDefault="003B35C2" w:rsidP="003B35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3B35C2" w:rsidRPr="00C129BC" w14:paraId="190268D3" w14:textId="77777777" w:rsidTr="00DF5A2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70CC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1F8B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04BE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091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3B35C2" w:rsidRPr="00C129BC" w14:paraId="548DF701" w14:textId="77777777" w:rsidTr="00DF5A23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1A95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74E3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E920" w14:textId="77777777" w:rsidR="003B35C2" w:rsidRPr="00F31ABD" w:rsidRDefault="003B35C2" w:rsidP="00DF5A23">
            <w:pPr>
              <w:rPr>
                <w:rFonts w:ascii="Nirmala UI" w:hAnsi="Nirmala UI" w:cs="Nirmala UI"/>
              </w:rPr>
            </w:pPr>
            <w:proofErr w:type="spellStart"/>
            <w:r w:rsidRPr="00067B6F">
              <w:rPr>
                <w:rFonts w:ascii="Nirmala UI" w:hAnsi="Nirmala UI" w:cs="Nirmala UI" w:hint="cs"/>
              </w:rPr>
              <w:t>संचार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: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सिद्धांत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प्रक्रिया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कार्य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और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सामाजिक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भूमिका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संचार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प्रकार</w:t>
            </w:r>
            <w:proofErr w:type="spellEnd"/>
            <w:r w:rsidRPr="00067B6F">
              <w:rPr>
                <w:rFonts w:ascii="Nirmala UI" w:hAnsi="Nirmala UI" w:cs="Nirmala UI"/>
              </w:rPr>
              <w:t>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776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5C2" w:rsidRPr="00C129BC" w14:paraId="55FBBEF2" w14:textId="77777777" w:rsidTr="00DF5A23">
        <w:trPr>
          <w:trHeight w:val="9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B2BC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A2D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4EA52F0E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1CB4" w14:textId="77777777" w:rsidR="003B35C2" w:rsidRPr="0068638A" w:rsidRDefault="003B35C2" w:rsidP="00DF5A23">
            <w:proofErr w:type="spellStart"/>
            <w:r w:rsidRPr="00067B6F">
              <w:rPr>
                <w:rFonts w:ascii="Nirmala UI" w:hAnsi="Nirmala UI" w:cs="Nirmala UI" w:hint="cs"/>
              </w:rPr>
              <w:t>संचार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कौशल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: </w:t>
            </w:r>
            <w:proofErr w:type="spellStart"/>
            <w:r w:rsidRPr="00067B6F">
              <w:rPr>
                <w:rFonts w:ascii="Nirmala UI" w:hAnsi="Nirmala UI" w:cs="Nirmala UI" w:hint="cs"/>
              </w:rPr>
              <w:t>आवश्यकता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महत्व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विभिन्न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अव्यय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और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उनके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अभ्यास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और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संचार</w:t>
            </w:r>
            <w:proofErr w:type="spellEnd"/>
            <w:r w:rsidRPr="00067B6F">
              <w:rPr>
                <w:rFonts w:ascii="Nirmala UI" w:hAnsi="Nirmala UI" w:cs="Nirmala UI" w:hint="cs"/>
              </w:rPr>
              <w:t>।</w:t>
            </w:r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भाषिक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की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प्रक्रिया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कोशल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विभिन्न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पक्ष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में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श्रवण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महत्व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और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श्रवण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प्रक्रिया</w:t>
            </w:r>
            <w:proofErr w:type="spellEnd"/>
            <w:r w:rsidRPr="00067B6F">
              <w:rPr>
                <w:rFonts w:ascii="Nirmala UI" w:hAnsi="Nirmala UI" w:cs="Nirmala UI"/>
              </w:rPr>
              <w:t>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FF74" w14:textId="77777777" w:rsidR="003B35C2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EBB8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C129BC" w14:paraId="218A0ED6" w14:textId="77777777" w:rsidTr="00DF5A23">
        <w:trPr>
          <w:trHeight w:val="12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203B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5ADD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1FC8AB8D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FCD6" w14:textId="77777777" w:rsidR="003B35C2" w:rsidRPr="004418C7" w:rsidRDefault="003B35C2" w:rsidP="00DF5A2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B6F">
              <w:rPr>
                <w:rFonts w:ascii="Nirmala UI" w:hAnsi="Nirmala UI" w:cs="Nirmala UI" w:hint="cs"/>
              </w:rPr>
              <w:t>श्रवणता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प्रकार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श्रवणता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में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बाधाएँ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कार्यस्थल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सक्रिय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श्रवण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महत्व।लेखन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अभिप्राय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महत्व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एवं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उद्देश्य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लेखन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की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प्रक्रिया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लेखन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संप्रेषण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की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पद्धतियाँ</w:t>
            </w:r>
            <w:proofErr w:type="spellEnd"/>
            <w:r w:rsidRPr="00067B6F">
              <w:rPr>
                <w:rFonts w:ascii="Nirmala UI" w:hAnsi="Nirmala UI" w:cs="Nirmala UI"/>
              </w:rPr>
              <w:t>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BEC" w14:textId="77777777" w:rsidR="003B35C2" w:rsidRPr="00C129BC" w:rsidRDefault="003B35C2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310B8214" w14:textId="77777777" w:rsidR="003B35C2" w:rsidRPr="00C129BC" w:rsidRDefault="003B35C2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5C2" w:rsidRPr="00C129BC" w14:paraId="602B9301" w14:textId="77777777" w:rsidTr="00DF5A2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EBDA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84E" w14:textId="77777777" w:rsidR="003B35C2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240FD792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D0B6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C9356" w14:textId="77777777" w:rsidR="003B35C2" w:rsidRPr="0068638A" w:rsidRDefault="003B35C2" w:rsidP="00DF5A23">
            <w:proofErr w:type="spellStart"/>
            <w:r w:rsidRPr="00067B6F">
              <w:rPr>
                <w:rFonts w:ascii="Nirmala UI" w:hAnsi="Nirmala UI" w:cs="Nirmala UI" w:hint="cs"/>
              </w:rPr>
              <w:t>प्रभावी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लेखन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कोशल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गुण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r w:rsidRPr="00067B6F">
              <w:rPr>
                <w:rFonts w:ascii="Nirmala UI" w:hAnsi="Nirmala UI" w:cs="Nirmala UI" w:hint="cs"/>
              </w:rPr>
              <w:t>व</w:t>
            </w:r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तत्त्व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नोट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लेना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r w:rsidRPr="00067B6F">
              <w:rPr>
                <w:rFonts w:ascii="Nirmala UI" w:hAnsi="Nirmala UI" w:cs="Nirmala UI" w:hint="cs"/>
              </w:rPr>
              <w:t>व</w:t>
            </w:r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नोट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बनाना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r w:rsidRPr="00067B6F">
              <w:rPr>
                <w:rFonts w:ascii="Nirmala UI" w:hAnsi="Nirmala UI" w:cs="Nirmala UI" w:hint="cs"/>
              </w:rPr>
              <w:t>।</w:t>
            </w:r>
            <w:proofErr w:type="spellStart"/>
            <w:r w:rsidRPr="00067B6F">
              <w:rPr>
                <w:rFonts w:ascii="Nirmala UI" w:hAnsi="Nirmala UI" w:cs="Nirmala UI" w:hint="cs"/>
              </w:rPr>
              <w:t>पठन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एवं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वाचन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शिक्षण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कोशल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सस्वर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वाचन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और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मोन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वाचन</w:t>
            </w:r>
            <w:proofErr w:type="spellEnd"/>
            <w:r w:rsidRPr="00067B6F">
              <w:rPr>
                <w:rFonts w:ascii="Nirmala UI" w:hAnsi="Nirmala UI" w:cs="Nirmala UI"/>
              </w:rPr>
              <w:t>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D14" w14:textId="77777777" w:rsidR="003B35C2" w:rsidRPr="00C129BC" w:rsidRDefault="003B35C2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C129BC" w14:paraId="7695A72C" w14:textId="77777777" w:rsidTr="00DF5A23">
        <w:trPr>
          <w:trHeight w:val="8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65EF" w14:textId="77777777" w:rsidR="003B35C2" w:rsidRPr="00C129BC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29C3" w14:textId="77777777" w:rsidR="003B35C2" w:rsidRDefault="003B35C2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F091" w14:textId="77777777" w:rsidR="003B35C2" w:rsidRPr="001E3B31" w:rsidRDefault="003B35C2" w:rsidP="00DF5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B6F">
              <w:rPr>
                <w:rFonts w:ascii="Nirmala UI" w:hAnsi="Nirmala UI" w:cs="Nirmala UI" w:hint="cs"/>
              </w:rPr>
              <w:t>वाचन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शिक्षण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की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विधियाँ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वाचन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लिए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ध्यान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देने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योग्य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बातें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067B6F">
              <w:rPr>
                <w:rFonts w:ascii="Nirmala UI" w:hAnsi="Nirmala UI" w:cs="Nirmala UI" w:hint="cs"/>
              </w:rPr>
              <w:t>उच्चारण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के</w:t>
            </w:r>
            <w:proofErr w:type="spellEnd"/>
            <w:r w:rsidRPr="00067B6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067B6F">
              <w:rPr>
                <w:rFonts w:ascii="Nirmala UI" w:hAnsi="Nirmala UI" w:cs="Nirmala UI" w:hint="cs"/>
              </w:rPr>
              <w:t>भेद</w:t>
            </w:r>
            <w:proofErr w:type="spellEnd"/>
            <w:r w:rsidRPr="00067B6F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32C" w14:textId="77777777" w:rsidR="003B35C2" w:rsidRPr="00C129BC" w:rsidRDefault="003B35C2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B3B2B" w14:textId="77777777" w:rsidR="003B35C2" w:rsidRDefault="003B35C2" w:rsidP="003B35C2"/>
    <w:p w14:paraId="0959C7F3" w14:textId="77777777" w:rsidR="003B35C2" w:rsidRDefault="003B35C2" w:rsidP="003B35C2"/>
    <w:p w14:paraId="54587B42" w14:textId="77777777" w:rsidR="003B35C2" w:rsidRDefault="003B35C2" w:rsidP="003B35C2"/>
    <w:p w14:paraId="617D85D7" w14:textId="77777777" w:rsidR="003B35C2" w:rsidRDefault="003B35C2" w:rsidP="003B35C2"/>
    <w:p w14:paraId="27847468" w14:textId="77777777" w:rsidR="003B35C2" w:rsidRDefault="003B35C2" w:rsidP="003B35C2"/>
    <w:p w14:paraId="1F727175" w14:textId="77777777" w:rsidR="00645518" w:rsidRDefault="00645518"/>
    <w:sectPr w:rsidR="00645518" w:rsidSect="003B3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2"/>
    <w:rsid w:val="00020BDE"/>
    <w:rsid w:val="003B35C2"/>
    <w:rsid w:val="00645518"/>
    <w:rsid w:val="00A6709B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24B9"/>
  <w15:chartTrackingRefBased/>
  <w15:docId w15:val="{86102FC1-395C-4E94-9ED3-960377D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C2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5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5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5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5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5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5C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5C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5C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5C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5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3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5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3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3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5C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B35C2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3B35C2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1</cp:revision>
  <dcterms:created xsi:type="dcterms:W3CDTF">2025-02-28T04:28:00Z</dcterms:created>
  <dcterms:modified xsi:type="dcterms:W3CDTF">2025-02-28T04:30:00Z</dcterms:modified>
</cp:coreProperties>
</file>